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49A" w:rsidRDefault="00B5049A" w:rsidP="00B10E13">
      <w:pPr>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t xml:space="preserve">Formblatt zur Erklärung der Bereitschaft, als Lehrkraft des Vertrauens an einer zweiten Staatsprüfung mit beratender Stimme </w:t>
      </w:r>
      <w:r w:rsidR="00B10E13">
        <w:rPr>
          <w:rFonts w:ascii="Arial" w:hAnsi="Arial" w:cs="Arial"/>
          <w:b/>
          <w:sz w:val="20"/>
          <w:szCs w:val="20"/>
        </w:rPr>
        <w:t>m</w:t>
      </w:r>
      <w:r>
        <w:rPr>
          <w:rFonts w:ascii="Arial" w:hAnsi="Arial" w:cs="Arial"/>
          <w:b/>
          <w:sz w:val="20"/>
          <w:szCs w:val="20"/>
        </w:rPr>
        <w:t>i</w:t>
      </w:r>
      <w:r w:rsidR="00B10E13">
        <w:rPr>
          <w:rFonts w:ascii="Arial" w:hAnsi="Arial" w:cs="Arial"/>
          <w:b/>
          <w:sz w:val="20"/>
          <w:szCs w:val="20"/>
        </w:rPr>
        <w:t>t</w:t>
      </w:r>
      <w:r>
        <w:rPr>
          <w:rFonts w:ascii="Arial" w:hAnsi="Arial" w:cs="Arial"/>
          <w:b/>
          <w:sz w:val="20"/>
          <w:szCs w:val="20"/>
        </w:rPr>
        <w:t>zu</w:t>
      </w:r>
      <w:r w:rsidR="00B10E13">
        <w:rPr>
          <w:rFonts w:ascii="Arial" w:hAnsi="Arial" w:cs="Arial"/>
          <w:b/>
          <w:sz w:val="20"/>
          <w:szCs w:val="20"/>
        </w:rPr>
        <w:t>wirk</w:t>
      </w:r>
      <w:r>
        <w:rPr>
          <w:rFonts w:ascii="Arial" w:hAnsi="Arial" w:cs="Arial"/>
          <w:b/>
          <w:sz w:val="20"/>
          <w:szCs w:val="20"/>
        </w:rPr>
        <w:t>en</w:t>
      </w:r>
    </w:p>
    <w:p w:rsidR="00B5049A" w:rsidRPr="005B373D" w:rsidRDefault="00B5049A" w:rsidP="00B5049A">
      <w:pPr>
        <w:autoSpaceDE w:val="0"/>
        <w:autoSpaceDN w:val="0"/>
        <w:adjustRightInd w:val="0"/>
        <w:spacing w:after="0" w:line="240" w:lineRule="auto"/>
        <w:rPr>
          <w:rFonts w:ascii="Arial" w:hAnsi="Arial" w:cs="Arial"/>
          <w:sz w:val="20"/>
          <w:szCs w:val="20"/>
        </w:rPr>
      </w:pPr>
    </w:p>
    <w:tbl>
      <w:tblPr>
        <w:tblStyle w:val="Tabellenraster"/>
        <w:tblW w:w="9889" w:type="dxa"/>
        <w:tblLook w:val="04A0" w:firstRow="1" w:lastRow="0" w:firstColumn="1" w:lastColumn="0" w:noHBand="0" w:noVBand="1"/>
      </w:tblPr>
      <w:tblGrid>
        <w:gridCol w:w="5211"/>
        <w:gridCol w:w="4678"/>
      </w:tblGrid>
      <w:tr w:rsidR="00B5049A" w:rsidRPr="005B373D" w:rsidTr="00B10E13">
        <w:tc>
          <w:tcPr>
            <w:tcW w:w="5211" w:type="dxa"/>
          </w:tcPr>
          <w:p w:rsidR="00B5049A" w:rsidRPr="005B373D" w:rsidRDefault="00B5049A" w:rsidP="00AC2BEC">
            <w:pPr>
              <w:autoSpaceDE w:val="0"/>
              <w:autoSpaceDN w:val="0"/>
              <w:adjustRightInd w:val="0"/>
              <w:spacing w:before="240"/>
              <w:rPr>
                <w:rFonts w:ascii="Arial" w:hAnsi="Arial" w:cs="Arial"/>
                <w:sz w:val="20"/>
                <w:szCs w:val="20"/>
              </w:rPr>
            </w:pPr>
            <w:r w:rsidRPr="005B373D">
              <w:rPr>
                <w:rFonts w:ascii="Arial" w:hAnsi="Arial" w:cs="Arial"/>
                <w:sz w:val="20"/>
                <w:szCs w:val="20"/>
              </w:rPr>
              <w:t xml:space="preserve">Name: </w:t>
            </w:r>
          </w:p>
        </w:tc>
        <w:tc>
          <w:tcPr>
            <w:tcW w:w="4678" w:type="dxa"/>
          </w:tcPr>
          <w:p w:rsidR="00B5049A" w:rsidRPr="005B373D" w:rsidRDefault="00B5049A" w:rsidP="00AC2BEC">
            <w:pPr>
              <w:autoSpaceDE w:val="0"/>
              <w:autoSpaceDN w:val="0"/>
              <w:adjustRightInd w:val="0"/>
              <w:spacing w:before="240"/>
              <w:rPr>
                <w:rFonts w:ascii="Arial" w:hAnsi="Arial" w:cs="Arial"/>
                <w:sz w:val="20"/>
                <w:szCs w:val="20"/>
              </w:rPr>
            </w:pPr>
            <w:r w:rsidRPr="005B373D">
              <w:rPr>
                <w:rFonts w:ascii="Arial" w:hAnsi="Arial" w:cs="Arial"/>
                <w:sz w:val="20"/>
                <w:szCs w:val="20"/>
              </w:rPr>
              <w:t xml:space="preserve">Vorname: </w:t>
            </w:r>
          </w:p>
        </w:tc>
      </w:tr>
      <w:tr w:rsidR="00B5049A" w:rsidRPr="005B373D" w:rsidTr="00B10E13">
        <w:tc>
          <w:tcPr>
            <w:tcW w:w="5211" w:type="dxa"/>
          </w:tcPr>
          <w:p w:rsidR="00B5049A" w:rsidRPr="005B373D" w:rsidRDefault="00B5049A" w:rsidP="00AC2BEC">
            <w:pPr>
              <w:autoSpaceDE w:val="0"/>
              <w:autoSpaceDN w:val="0"/>
              <w:adjustRightInd w:val="0"/>
              <w:spacing w:before="240"/>
              <w:rPr>
                <w:rFonts w:ascii="Arial" w:hAnsi="Arial" w:cs="Arial"/>
                <w:sz w:val="20"/>
                <w:szCs w:val="20"/>
              </w:rPr>
            </w:pPr>
            <w:r w:rsidRPr="005B373D">
              <w:rPr>
                <w:rFonts w:ascii="Arial" w:hAnsi="Arial" w:cs="Arial"/>
                <w:sz w:val="20"/>
                <w:szCs w:val="20"/>
              </w:rPr>
              <w:t xml:space="preserve">Schule: </w:t>
            </w:r>
          </w:p>
        </w:tc>
        <w:tc>
          <w:tcPr>
            <w:tcW w:w="4678" w:type="dxa"/>
          </w:tcPr>
          <w:p w:rsidR="00B5049A" w:rsidRPr="005B373D" w:rsidRDefault="00B10E13" w:rsidP="00AC2BEC">
            <w:pPr>
              <w:autoSpaceDE w:val="0"/>
              <w:autoSpaceDN w:val="0"/>
              <w:adjustRightInd w:val="0"/>
              <w:spacing w:before="240"/>
              <w:rPr>
                <w:rFonts w:ascii="Arial" w:hAnsi="Arial" w:cs="Arial"/>
                <w:sz w:val="20"/>
                <w:szCs w:val="20"/>
              </w:rPr>
            </w:pPr>
            <w:r w:rsidRPr="005B373D">
              <w:rPr>
                <w:rFonts w:ascii="Arial" w:hAnsi="Arial" w:cs="Arial"/>
                <w:sz w:val="20"/>
                <w:szCs w:val="20"/>
              </w:rPr>
              <w:t>Amtsbezeichnung:</w:t>
            </w:r>
          </w:p>
        </w:tc>
      </w:tr>
      <w:tr w:rsidR="00B5049A" w:rsidRPr="005B373D" w:rsidTr="00B10E13">
        <w:tc>
          <w:tcPr>
            <w:tcW w:w="5211" w:type="dxa"/>
          </w:tcPr>
          <w:p w:rsidR="00B5049A" w:rsidRPr="005B373D" w:rsidRDefault="00B10E13" w:rsidP="00AC2BEC">
            <w:pPr>
              <w:autoSpaceDE w:val="0"/>
              <w:autoSpaceDN w:val="0"/>
              <w:adjustRightInd w:val="0"/>
              <w:spacing w:before="240"/>
              <w:rPr>
                <w:rFonts w:ascii="Arial" w:hAnsi="Arial" w:cs="Arial"/>
                <w:sz w:val="20"/>
                <w:szCs w:val="20"/>
              </w:rPr>
            </w:pPr>
            <w:r w:rsidRPr="005B373D">
              <w:rPr>
                <w:rFonts w:ascii="Arial" w:hAnsi="Arial" w:cs="Arial"/>
                <w:sz w:val="20"/>
                <w:szCs w:val="20"/>
              </w:rPr>
              <w:t>Fächer</w:t>
            </w:r>
          </w:p>
        </w:tc>
        <w:tc>
          <w:tcPr>
            <w:tcW w:w="4678" w:type="dxa"/>
          </w:tcPr>
          <w:p w:rsidR="00B5049A" w:rsidRPr="005B373D" w:rsidRDefault="0078025F" w:rsidP="00AC2BEC">
            <w:pPr>
              <w:autoSpaceDE w:val="0"/>
              <w:autoSpaceDN w:val="0"/>
              <w:adjustRightInd w:val="0"/>
              <w:spacing w:before="240"/>
              <w:rPr>
                <w:rFonts w:ascii="Arial" w:hAnsi="Arial" w:cs="Arial"/>
                <w:sz w:val="20"/>
                <w:szCs w:val="20"/>
              </w:rPr>
            </w:pPr>
            <w:r>
              <w:rPr>
                <w:rFonts w:ascii="Arial" w:hAnsi="Arial" w:cs="Arial"/>
                <w:sz w:val="20"/>
                <w:szCs w:val="20"/>
              </w:rPr>
              <w:t>Personalnummer:</w:t>
            </w:r>
          </w:p>
        </w:tc>
      </w:tr>
      <w:tr w:rsidR="00B5049A" w:rsidRPr="005B373D" w:rsidTr="00B10E13">
        <w:tc>
          <w:tcPr>
            <w:tcW w:w="5211" w:type="dxa"/>
          </w:tcPr>
          <w:p w:rsidR="00B5049A" w:rsidRPr="005B373D" w:rsidRDefault="00B5049A" w:rsidP="00AC2BEC">
            <w:pPr>
              <w:autoSpaceDE w:val="0"/>
              <w:autoSpaceDN w:val="0"/>
              <w:adjustRightInd w:val="0"/>
              <w:spacing w:before="240"/>
              <w:rPr>
                <w:rFonts w:ascii="Arial" w:hAnsi="Arial" w:cs="Arial"/>
                <w:sz w:val="20"/>
                <w:szCs w:val="20"/>
              </w:rPr>
            </w:pPr>
            <w:r w:rsidRPr="005B373D">
              <w:rPr>
                <w:rFonts w:ascii="Arial" w:hAnsi="Arial" w:cs="Arial"/>
                <w:sz w:val="20"/>
                <w:szCs w:val="20"/>
              </w:rPr>
              <w:t>E-Mail-Adresse</w:t>
            </w:r>
          </w:p>
        </w:tc>
        <w:tc>
          <w:tcPr>
            <w:tcW w:w="4678" w:type="dxa"/>
          </w:tcPr>
          <w:p w:rsidR="00B5049A" w:rsidRPr="005B373D" w:rsidRDefault="00B5049A" w:rsidP="00AC2BEC">
            <w:pPr>
              <w:autoSpaceDE w:val="0"/>
              <w:autoSpaceDN w:val="0"/>
              <w:adjustRightInd w:val="0"/>
              <w:spacing w:before="240"/>
              <w:rPr>
                <w:rFonts w:ascii="Arial" w:hAnsi="Arial" w:cs="Arial"/>
                <w:sz w:val="20"/>
                <w:szCs w:val="20"/>
              </w:rPr>
            </w:pPr>
            <w:r w:rsidRPr="005B373D">
              <w:rPr>
                <w:rFonts w:ascii="Arial" w:hAnsi="Arial" w:cs="Arial"/>
                <w:sz w:val="20"/>
                <w:szCs w:val="20"/>
              </w:rPr>
              <w:t>Telefonnummer</w:t>
            </w:r>
          </w:p>
        </w:tc>
      </w:tr>
    </w:tbl>
    <w:p w:rsidR="00B5049A" w:rsidRPr="005B373D" w:rsidRDefault="00B5049A" w:rsidP="00B5049A">
      <w:pPr>
        <w:autoSpaceDE w:val="0"/>
        <w:autoSpaceDN w:val="0"/>
        <w:adjustRightInd w:val="0"/>
        <w:spacing w:after="0" w:line="240" w:lineRule="auto"/>
        <w:rPr>
          <w:rFonts w:ascii="Arial" w:hAnsi="Arial" w:cs="Arial"/>
          <w:sz w:val="20"/>
          <w:szCs w:val="20"/>
        </w:rPr>
      </w:pPr>
    </w:p>
    <w:p w:rsidR="00B5049A" w:rsidRPr="005B373D" w:rsidRDefault="00B5049A" w:rsidP="00B5049A">
      <w:pPr>
        <w:autoSpaceDE w:val="0"/>
        <w:autoSpaceDN w:val="0"/>
        <w:adjustRightInd w:val="0"/>
        <w:spacing w:after="0" w:line="240" w:lineRule="auto"/>
        <w:rPr>
          <w:rFonts w:ascii="Arial" w:hAnsi="Arial" w:cs="Arial"/>
          <w:sz w:val="20"/>
          <w:szCs w:val="20"/>
        </w:rPr>
      </w:pPr>
    </w:p>
    <w:p w:rsidR="00AC2BEC" w:rsidRPr="005B373D" w:rsidRDefault="00AC2BEC" w:rsidP="00B5049A">
      <w:pPr>
        <w:autoSpaceDE w:val="0"/>
        <w:autoSpaceDN w:val="0"/>
        <w:adjustRightInd w:val="0"/>
        <w:spacing w:after="0" w:line="240" w:lineRule="auto"/>
        <w:rPr>
          <w:rFonts w:ascii="Arial" w:hAnsi="Arial" w:cs="Arial"/>
          <w:sz w:val="20"/>
          <w:szCs w:val="20"/>
        </w:rPr>
      </w:pPr>
    </w:p>
    <w:p w:rsidR="00B5049A" w:rsidRPr="005B373D" w:rsidRDefault="008428ED" w:rsidP="00AC2BEC">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Hessische </w:t>
      </w:r>
      <w:r w:rsidR="0078025F">
        <w:rPr>
          <w:rFonts w:ascii="Arial" w:hAnsi="Arial" w:cs="Arial"/>
          <w:sz w:val="20"/>
          <w:szCs w:val="20"/>
        </w:rPr>
        <w:t>Lehrkräfteakademie</w:t>
      </w:r>
      <w:r w:rsidR="0078025F">
        <w:rPr>
          <w:rFonts w:ascii="Arial" w:hAnsi="Arial" w:cs="Arial"/>
          <w:sz w:val="20"/>
          <w:szCs w:val="20"/>
        </w:rPr>
        <w:br/>
      </w:r>
      <w:r w:rsidR="00B5049A" w:rsidRPr="0078025F">
        <w:rPr>
          <w:rFonts w:ascii="Arial" w:hAnsi="Arial" w:cs="Arial"/>
          <w:b/>
          <w:sz w:val="20"/>
          <w:szCs w:val="20"/>
        </w:rPr>
        <w:t>Studienseminar für Gymnasien</w:t>
      </w:r>
    </w:p>
    <w:p w:rsidR="00B5049A" w:rsidRPr="005B373D" w:rsidRDefault="00B5049A" w:rsidP="00AC2BEC">
      <w:pPr>
        <w:autoSpaceDE w:val="0"/>
        <w:autoSpaceDN w:val="0"/>
        <w:adjustRightInd w:val="0"/>
        <w:spacing w:after="0" w:line="360" w:lineRule="auto"/>
        <w:rPr>
          <w:rFonts w:ascii="Arial" w:hAnsi="Arial" w:cs="Arial"/>
          <w:sz w:val="20"/>
          <w:szCs w:val="20"/>
        </w:rPr>
      </w:pPr>
      <w:r w:rsidRPr="005B373D">
        <w:rPr>
          <w:rFonts w:ascii="Arial" w:hAnsi="Arial" w:cs="Arial"/>
          <w:sz w:val="20"/>
          <w:szCs w:val="20"/>
        </w:rPr>
        <w:t>Stuttgarter Straße 18 – 26</w:t>
      </w:r>
      <w:r w:rsidR="001C0ED1">
        <w:rPr>
          <w:rFonts w:ascii="Arial" w:hAnsi="Arial" w:cs="Arial"/>
          <w:sz w:val="20"/>
          <w:szCs w:val="20"/>
        </w:rPr>
        <w:tab/>
      </w:r>
      <w:r w:rsidR="001C0ED1">
        <w:rPr>
          <w:rFonts w:ascii="Arial" w:hAnsi="Arial" w:cs="Arial"/>
          <w:sz w:val="20"/>
          <w:szCs w:val="20"/>
        </w:rPr>
        <w:tab/>
      </w:r>
      <w:r w:rsidR="001C0ED1">
        <w:rPr>
          <w:rFonts w:ascii="Arial" w:hAnsi="Arial" w:cs="Arial"/>
          <w:sz w:val="20"/>
          <w:szCs w:val="20"/>
        </w:rPr>
        <w:tab/>
      </w:r>
      <w:r w:rsidR="001C0ED1">
        <w:rPr>
          <w:rFonts w:ascii="Arial" w:hAnsi="Arial" w:cs="Arial"/>
          <w:sz w:val="20"/>
          <w:szCs w:val="20"/>
        </w:rPr>
        <w:tab/>
      </w:r>
      <w:r w:rsidR="001C0ED1">
        <w:rPr>
          <w:rFonts w:ascii="Arial" w:hAnsi="Arial" w:cs="Arial"/>
          <w:sz w:val="20"/>
          <w:szCs w:val="20"/>
        </w:rPr>
        <w:tab/>
        <w:t>Fax-Nr. 069 38989 395</w:t>
      </w:r>
    </w:p>
    <w:p w:rsidR="00B5049A" w:rsidRPr="005B373D" w:rsidRDefault="00B5049A" w:rsidP="00AC2BEC">
      <w:pPr>
        <w:autoSpaceDE w:val="0"/>
        <w:autoSpaceDN w:val="0"/>
        <w:adjustRightInd w:val="0"/>
        <w:spacing w:after="0" w:line="360" w:lineRule="auto"/>
        <w:rPr>
          <w:rFonts w:ascii="Arial" w:hAnsi="Arial" w:cs="Arial"/>
          <w:sz w:val="20"/>
          <w:szCs w:val="20"/>
        </w:rPr>
      </w:pPr>
      <w:r w:rsidRPr="005B373D">
        <w:rPr>
          <w:rFonts w:ascii="Arial" w:hAnsi="Arial" w:cs="Arial"/>
          <w:sz w:val="20"/>
          <w:szCs w:val="20"/>
        </w:rPr>
        <w:t xml:space="preserve">60329 Frankfurt am Main </w:t>
      </w:r>
      <w:r w:rsidR="00AD6F9E">
        <w:rPr>
          <w:rFonts w:ascii="Arial" w:hAnsi="Arial" w:cs="Arial"/>
          <w:sz w:val="20"/>
          <w:szCs w:val="20"/>
        </w:rPr>
        <w:tab/>
      </w:r>
      <w:r w:rsidR="00AD6F9E">
        <w:rPr>
          <w:rFonts w:ascii="Arial" w:hAnsi="Arial" w:cs="Arial"/>
          <w:sz w:val="20"/>
          <w:szCs w:val="20"/>
        </w:rPr>
        <w:tab/>
      </w:r>
      <w:r w:rsidR="00AD6F9E">
        <w:rPr>
          <w:rFonts w:ascii="Arial" w:hAnsi="Arial" w:cs="Arial"/>
          <w:sz w:val="20"/>
          <w:szCs w:val="20"/>
        </w:rPr>
        <w:tab/>
      </w:r>
      <w:bookmarkStart w:id="0" w:name="_GoBack"/>
      <w:bookmarkEnd w:id="0"/>
      <w:r w:rsidR="00AD6F9E">
        <w:rPr>
          <w:rFonts w:ascii="Arial" w:hAnsi="Arial" w:cs="Arial"/>
          <w:sz w:val="20"/>
          <w:szCs w:val="20"/>
        </w:rPr>
        <w:tab/>
      </w:r>
      <w:r w:rsidR="00AD6F9E">
        <w:rPr>
          <w:rFonts w:ascii="Arial" w:hAnsi="Arial" w:cs="Arial"/>
          <w:sz w:val="20"/>
          <w:szCs w:val="20"/>
        </w:rPr>
        <w:tab/>
        <w:t>E-Mail st</w:t>
      </w:r>
      <w:r w:rsidR="001C0ED1">
        <w:rPr>
          <w:rFonts w:ascii="Arial" w:hAnsi="Arial" w:cs="Arial"/>
          <w:sz w:val="20"/>
          <w:szCs w:val="20"/>
        </w:rPr>
        <w:t>s</w:t>
      </w:r>
      <w:r w:rsidR="00AD6F9E">
        <w:rPr>
          <w:rFonts w:ascii="Arial" w:hAnsi="Arial" w:cs="Arial"/>
          <w:sz w:val="20"/>
          <w:szCs w:val="20"/>
        </w:rPr>
        <w:t>-</w:t>
      </w:r>
      <w:r w:rsidR="001C0ED1">
        <w:rPr>
          <w:rFonts w:ascii="Arial" w:hAnsi="Arial" w:cs="Arial"/>
          <w:sz w:val="20"/>
          <w:szCs w:val="20"/>
        </w:rPr>
        <w:t>gym</w:t>
      </w:r>
      <w:r w:rsidR="00AD6F9E">
        <w:rPr>
          <w:rFonts w:ascii="Arial" w:hAnsi="Arial" w:cs="Arial"/>
          <w:sz w:val="20"/>
          <w:szCs w:val="20"/>
        </w:rPr>
        <w:t>-ffm@</w:t>
      </w:r>
      <w:r w:rsidR="00F26754">
        <w:rPr>
          <w:rFonts w:ascii="Arial" w:hAnsi="Arial" w:cs="Arial"/>
          <w:sz w:val="20"/>
          <w:szCs w:val="20"/>
        </w:rPr>
        <w:t>lsa</w:t>
      </w:r>
      <w:r w:rsidR="001C0ED1">
        <w:rPr>
          <w:rFonts w:ascii="Arial" w:hAnsi="Arial" w:cs="Arial"/>
          <w:sz w:val="20"/>
          <w:szCs w:val="20"/>
        </w:rPr>
        <w:t>.hessen.de</w:t>
      </w:r>
    </w:p>
    <w:p w:rsidR="00B5049A" w:rsidRPr="005B373D" w:rsidRDefault="00B5049A" w:rsidP="00B5049A">
      <w:pPr>
        <w:autoSpaceDE w:val="0"/>
        <w:autoSpaceDN w:val="0"/>
        <w:adjustRightInd w:val="0"/>
        <w:spacing w:after="0" w:line="240" w:lineRule="auto"/>
        <w:rPr>
          <w:rFonts w:ascii="Arial" w:hAnsi="Arial" w:cs="Arial"/>
          <w:sz w:val="20"/>
          <w:szCs w:val="20"/>
        </w:rPr>
      </w:pPr>
    </w:p>
    <w:p w:rsidR="00B5049A" w:rsidRPr="005B373D" w:rsidRDefault="00B5049A" w:rsidP="00B5049A">
      <w:pPr>
        <w:autoSpaceDE w:val="0"/>
        <w:autoSpaceDN w:val="0"/>
        <w:adjustRightInd w:val="0"/>
        <w:spacing w:after="0" w:line="240" w:lineRule="auto"/>
        <w:rPr>
          <w:rFonts w:ascii="Arial" w:hAnsi="Arial" w:cs="Arial"/>
          <w:sz w:val="20"/>
          <w:szCs w:val="20"/>
        </w:rPr>
      </w:pPr>
    </w:p>
    <w:p w:rsidR="00B5049A" w:rsidRPr="005B373D" w:rsidRDefault="00B5049A" w:rsidP="00B5049A">
      <w:pPr>
        <w:autoSpaceDE w:val="0"/>
        <w:autoSpaceDN w:val="0"/>
        <w:adjustRightInd w:val="0"/>
        <w:spacing w:after="0" w:line="240" w:lineRule="auto"/>
        <w:rPr>
          <w:rFonts w:ascii="Arial" w:hAnsi="Arial" w:cs="Arial"/>
          <w:sz w:val="20"/>
          <w:szCs w:val="20"/>
        </w:rPr>
      </w:pPr>
    </w:p>
    <w:p w:rsidR="00B5049A" w:rsidRPr="005B373D" w:rsidRDefault="00B5049A" w:rsidP="005B373D">
      <w:pPr>
        <w:autoSpaceDE w:val="0"/>
        <w:autoSpaceDN w:val="0"/>
        <w:adjustRightInd w:val="0"/>
        <w:spacing w:after="0" w:line="360" w:lineRule="auto"/>
        <w:rPr>
          <w:rFonts w:ascii="Arial" w:hAnsi="Arial" w:cs="Arial"/>
          <w:sz w:val="20"/>
          <w:szCs w:val="20"/>
        </w:rPr>
      </w:pPr>
      <w:r w:rsidRPr="005B373D">
        <w:rPr>
          <w:rFonts w:ascii="Arial" w:hAnsi="Arial" w:cs="Arial"/>
          <w:sz w:val="20"/>
          <w:szCs w:val="20"/>
        </w:rPr>
        <w:t>Hiermit erkläre ich meine Bereitschaft, an der zweiten Staatsprüfung der Lehrkraft im Vorberei</w:t>
      </w:r>
      <w:r w:rsidR="00AC2BEC" w:rsidRPr="005B373D">
        <w:rPr>
          <w:rFonts w:ascii="Arial" w:hAnsi="Arial" w:cs="Arial"/>
          <w:sz w:val="20"/>
          <w:szCs w:val="20"/>
        </w:rPr>
        <w:t xml:space="preserve">tungsdienst </w:t>
      </w:r>
      <w:proofErr w:type="gramStart"/>
      <w:r w:rsidR="00AC2BEC" w:rsidRPr="005B373D">
        <w:rPr>
          <w:rFonts w:ascii="Arial" w:hAnsi="Arial" w:cs="Arial"/>
          <w:sz w:val="20"/>
          <w:szCs w:val="20"/>
        </w:rPr>
        <w:t>…………………………………………………………………….</w:t>
      </w:r>
      <w:proofErr w:type="gramEnd"/>
      <w:r w:rsidR="00AC2BEC" w:rsidRPr="005B373D">
        <w:rPr>
          <w:rFonts w:ascii="Arial" w:hAnsi="Arial" w:cs="Arial"/>
          <w:sz w:val="20"/>
          <w:szCs w:val="20"/>
        </w:rPr>
        <w:t xml:space="preserve"> (Name, Vorname) als Lehrkraft des Vertrauens mitzuwirken. Die rechtlichen Grundlagen habe ich zur Kenntnis genommen. </w:t>
      </w:r>
    </w:p>
    <w:p w:rsidR="00B5049A" w:rsidRPr="005B373D" w:rsidRDefault="00B5049A" w:rsidP="00B5049A">
      <w:pPr>
        <w:autoSpaceDE w:val="0"/>
        <w:autoSpaceDN w:val="0"/>
        <w:adjustRightInd w:val="0"/>
        <w:spacing w:after="0" w:line="240" w:lineRule="auto"/>
        <w:rPr>
          <w:rFonts w:ascii="Arial" w:hAnsi="Arial" w:cs="Arial"/>
          <w:sz w:val="20"/>
          <w:szCs w:val="20"/>
        </w:rPr>
      </w:pPr>
    </w:p>
    <w:p w:rsidR="00AC2BEC" w:rsidRPr="005B373D" w:rsidRDefault="00AC2BEC" w:rsidP="00B5049A">
      <w:pPr>
        <w:autoSpaceDE w:val="0"/>
        <w:autoSpaceDN w:val="0"/>
        <w:adjustRightInd w:val="0"/>
        <w:spacing w:after="0" w:line="240" w:lineRule="auto"/>
        <w:rPr>
          <w:rFonts w:ascii="Arial" w:hAnsi="Arial" w:cs="Arial"/>
          <w:sz w:val="20"/>
          <w:szCs w:val="20"/>
        </w:rPr>
      </w:pPr>
    </w:p>
    <w:p w:rsidR="00AC2BEC" w:rsidRPr="005B373D" w:rsidRDefault="00AC2BEC" w:rsidP="00B5049A">
      <w:pPr>
        <w:autoSpaceDE w:val="0"/>
        <w:autoSpaceDN w:val="0"/>
        <w:adjustRightInd w:val="0"/>
        <w:spacing w:after="0" w:line="240" w:lineRule="auto"/>
        <w:rPr>
          <w:rFonts w:ascii="Arial" w:hAnsi="Arial" w:cs="Arial"/>
          <w:sz w:val="20"/>
          <w:szCs w:val="20"/>
        </w:rPr>
      </w:pPr>
      <w:r w:rsidRPr="005B373D">
        <w:rPr>
          <w:rFonts w:ascii="Arial" w:hAnsi="Arial" w:cs="Arial"/>
          <w:sz w:val="20"/>
          <w:szCs w:val="20"/>
        </w:rPr>
        <w:t>Frankfurt am Main, den ……………………………….</w:t>
      </w:r>
    </w:p>
    <w:p w:rsidR="00AC2BEC" w:rsidRPr="005B373D" w:rsidRDefault="00AC2BEC" w:rsidP="00B5049A">
      <w:pPr>
        <w:autoSpaceDE w:val="0"/>
        <w:autoSpaceDN w:val="0"/>
        <w:adjustRightInd w:val="0"/>
        <w:spacing w:after="0" w:line="240" w:lineRule="auto"/>
        <w:rPr>
          <w:rFonts w:ascii="Arial" w:hAnsi="Arial" w:cs="Arial"/>
          <w:sz w:val="20"/>
          <w:szCs w:val="20"/>
        </w:rPr>
      </w:pPr>
    </w:p>
    <w:p w:rsidR="00AC2BEC" w:rsidRPr="005B373D" w:rsidRDefault="00AC2BEC" w:rsidP="00B5049A">
      <w:pPr>
        <w:autoSpaceDE w:val="0"/>
        <w:autoSpaceDN w:val="0"/>
        <w:adjustRightInd w:val="0"/>
        <w:spacing w:after="0" w:line="240" w:lineRule="auto"/>
        <w:rPr>
          <w:rFonts w:ascii="Arial" w:hAnsi="Arial" w:cs="Arial"/>
          <w:sz w:val="20"/>
          <w:szCs w:val="20"/>
        </w:rPr>
      </w:pPr>
    </w:p>
    <w:p w:rsidR="00AC2BEC" w:rsidRPr="005B373D" w:rsidRDefault="00AC2BEC" w:rsidP="00B5049A">
      <w:pPr>
        <w:autoSpaceDE w:val="0"/>
        <w:autoSpaceDN w:val="0"/>
        <w:adjustRightInd w:val="0"/>
        <w:spacing w:after="0" w:line="240" w:lineRule="auto"/>
        <w:rPr>
          <w:rFonts w:ascii="Arial" w:hAnsi="Arial" w:cs="Arial"/>
          <w:sz w:val="20"/>
          <w:szCs w:val="20"/>
        </w:rPr>
      </w:pPr>
      <w:r w:rsidRPr="005B373D">
        <w:rPr>
          <w:rFonts w:ascii="Arial" w:hAnsi="Arial" w:cs="Arial"/>
          <w:sz w:val="20"/>
          <w:szCs w:val="20"/>
        </w:rPr>
        <w:t xml:space="preserve">                                                                                                                             (Unterschrift)</w:t>
      </w:r>
    </w:p>
    <w:p w:rsidR="00B5049A" w:rsidRDefault="00B5049A" w:rsidP="00B5049A">
      <w:pPr>
        <w:autoSpaceDE w:val="0"/>
        <w:autoSpaceDN w:val="0"/>
        <w:adjustRightInd w:val="0"/>
        <w:spacing w:after="0" w:line="240" w:lineRule="auto"/>
        <w:rPr>
          <w:rFonts w:ascii="Arial" w:hAnsi="Arial" w:cs="Arial"/>
          <w:sz w:val="20"/>
          <w:szCs w:val="20"/>
        </w:rPr>
      </w:pPr>
    </w:p>
    <w:p w:rsidR="00B10E13" w:rsidRDefault="00B10E13" w:rsidP="00B5049A">
      <w:pPr>
        <w:autoSpaceDE w:val="0"/>
        <w:autoSpaceDN w:val="0"/>
        <w:adjustRightInd w:val="0"/>
        <w:spacing w:after="0" w:line="240" w:lineRule="auto"/>
        <w:rPr>
          <w:rFonts w:ascii="Arial" w:hAnsi="Arial" w:cs="Arial"/>
          <w:sz w:val="20"/>
          <w:szCs w:val="20"/>
        </w:rPr>
      </w:pPr>
    </w:p>
    <w:p w:rsidR="00B10E13" w:rsidRPr="005B373D" w:rsidRDefault="00B10E13" w:rsidP="00B5049A">
      <w:pPr>
        <w:autoSpaceDE w:val="0"/>
        <w:autoSpaceDN w:val="0"/>
        <w:adjustRightInd w:val="0"/>
        <w:spacing w:after="0" w:line="240" w:lineRule="auto"/>
        <w:rPr>
          <w:rFonts w:ascii="Arial" w:hAnsi="Arial" w:cs="Arial"/>
          <w:sz w:val="20"/>
          <w:szCs w:val="20"/>
        </w:rPr>
      </w:pPr>
    </w:p>
    <w:p w:rsidR="00B5049A" w:rsidRPr="005B373D" w:rsidRDefault="00B5049A" w:rsidP="00B10E13">
      <w:pPr>
        <w:pBdr>
          <w:top w:val="single" w:sz="4" w:space="1" w:color="auto"/>
        </w:pBdr>
        <w:autoSpaceDE w:val="0"/>
        <w:autoSpaceDN w:val="0"/>
        <w:adjustRightInd w:val="0"/>
        <w:spacing w:after="0" w:line="240" w:lineRule="auto"/>
        <w:rPr>
          <w:rFonts w:ascii="Arial" w:hAnsi="Arial" w:cs="Arial"/>
          <w:sz w:val="20"/>
          <w:szCs w:val="20"/>
        </w:rPr>
      </w:pPr>
    </w:p>
    <w:p w:rsidR="00B5049A" w:rsidRPr="00B5049A" w:rsidRDefault="00B5049A" w:rsidP="00AC2BEC">
      <w:pPr>
        <w:autoSpaceDE w:val="0"/>
        <w:autoSpaceDN w:val="0"/>
        <w:adjustRightInd w:val="0"/>
        <w:spacing w:after="0" w:line="240" w:lineRule="auto"/>
        <w:jc w:val="center"/>
        <w:rPr>
          <w:rFonts w:ascii="Arial Narrow" w:hAnsi="Arial Narrow" w:cs="Arial"/>
          <w:b/>
          <w:color w:val="000000"/>
          <w:sz w:val="18"/>
          <w:szCs w:val="18"/>
        </w:rPr>
      </w:pPr>
      <w:proofErr w:type="spellStart"/>
      <w:r w:rsidRPr="00AC2BEC">
        <w:rPr>
          <w:rFonts w:ascii="Arial Narrow" w:hAnsi="Arial Narrow" w:cs="Arial"/>
          <w:b/>
          <w:sz w:val="18"/>
          <w:szCs w:val="18"/>
        </w:rPr>
        <w:t>HLbG</w:t>
      </w:r>
      <w:proofErr w:type="spellEnd"/>
      <w:r w:rsidRPr="00AC2BEC">
        <w:rPr>
          <w:rFonts w:ascii="Arial Narrow" w:hAnsi="Arial Narrow" w:cs="Arial"/>
          <w:b/>
          <w:sz w:val="18"/>
          <w:szCs w:val="18"/>
        </w:rPr>
        <w:t xml:space="preserve"> </w:t>
      </w:r>
      <w:r w:rsidR="008428ED">
        <w:rPr>
          <w:rFonts w:ascii="Arial Narrow" w:hAnsi="Arial Narrow" w:cs="Arial"/>
          <w:b/>
          <w:sz w:val="18"/>
          <w:szCs w:val="18"/>
        </w:rPr>
        <w:t>in gültigen Fassung</w:t>
      </w:r>
      <w:r w:rsidRPr="00AC2BEC">
        <w:rPr>
          <w:rFonts w:ascii="Arial Narrow" w:hAnsi="Arial Narrow" w:cs="Arial"/>
          <w:b/>
          <w:sz w:val="18"/>
          <w:szCs w:val="18"/>
        </w:rPr>
        <w:t xml:space="preserve">, $ 44: </w:t>
      </w:r>
      <w:r w:rsidRPr="00B5049A">
        <w:rPr>
          <w:rFonts w:ascii="Arial Narrow" w:hAnsi="Arial Narrow" w:cs="Arial"/>
          <w:b/>
          <w:bCs/>
          <w:color w:val="000000"/>
          <w:sz w:val="18"/>
          <w:szCs w:val="18"/>
        </w:rPr>
        <w:t>Teile der Prüfung, Prüfungsausschuss</w:t>
      </w:r>
    </w:p>
    <w:p w:rsidR="00B5049A" w:rsidRPr="00B5049A" w:rsidRDefault="00B5049A" w:rsidP="00B5049A">
      <w:pPr>
        <w:autoSpaceDE w:val="0"/>
        <w:autoSpaceDN w:val="0"/>
        <w:adjustRightInd w:val="0"/>
        <w:spacing w:after="0" w:line="240" w:lineRule="auto"/>
        <w:jc w:val="both"/>
        <w:rPr>
          <w:rFonts w:ascii="Arial Narrow" w:hAnsi="Arial Narrow" w:cs="Arial"/>
          <w:color w:val="000000"/>
          <w:sz w:val="18"/>
          <w:szCs w:val="18"/>
        </w:rPr>
      </w:pPr>
      <w:r w:rsidRPr="00B5049A">
        <w:rPr>
          <w:rFonts w:ascii="Arial Narrow" w:hAnsi="Arial Narrow" w:cs="Arial"/>
          <w:color w:val="000000"/>
          <w:sz w:val="18"/>
          <w:szCs w:val="18"/>
        </w:rPr>
        <w:t xml:space="preserve">(1) Die Zweite Staatsprüfung und die Prüfung zum Erwerb der Lehrbefähigung in arbeitstechnischen Fächern umfassen </w:t>
      </w:r>
    </w:p>
    <w:p w:rsidR="00B5049A" w:rsidRPr="00B5049A" w:rsidRDefault="00B5049A" w:rsidP="00B5049A">
      <w:pPr>
        <w:autoSpaceDE w:val="0"/>
        <w:autoSpaceDN w:val="0"/>
        <w:adjustRightInd w:val="0"/>
        <w:spacing w:after="0" w:line="240" w:lineRule="auto"/>
        <w:jc w:val="both"/>
        <w:rPr>
          <w:rFonts w:ascii="Arial Narrow" w:hAnsi="Arial Narrow" w:cs="Arial"/>
          <w:color w:val="000000"/>
          <w:sz w:val="18"/>
          <w:szCs w:val="18"/>
        </w:rPr>
      </w:pPr>
      <w:r w:rsidRPr="00B5049A">
        <w:rPr>
          <w:rFonts w:ascii="Arial Narrow" w:hAnsi="Arial Narrow" w:cs="Arial"/>
          <w:color w:val="000000"/>
          <w:sz w:val="18"/>
          <w:szCs w:val="18"/>
        </w:rPr>
        <w:t xml:space="preserve">1. die unterrichtspraktische Prüfung und </w:t>
      </w:r>
    </w:p>
    <w:p w:rsidR="00B5049A" w:rsidRPr="00B5049A" w:rsidRDefault="00B5049A" w:rsidP="00B5049A">
      <w:pPr>
        <w:autoSpaceDE w:val="0"/>
        <w:autoSpaceDN w:val="0"/>
        <w:adjustRightInd w:val="0"/>
        <w:spacing w:after="0" w:line="240" w:lineRule="auto"/>
        <w:jc w:val="both"/>
        <w:rPr>
          <w:rFonts w:ascii="Arial Narrow" w:hAnsi="Arial Narrow" w:cs="Arial"/>
          <w:color w:val="000000"/>
          <w:sz w:val="18"/>
          <w:szCs w:val="18"/>
        </w:rPr>
      </w:pPr>
      <w:r w:rsidRPr="00B5049A">
        <w:rPr>
          <w:rFonts w:ascii="Arial Narrow" w:hAnsi="Arial Narrow" w:cs="Arial"/>
          <w:color w:val="000000"/>
          <w:sz w:val="18"/>
          <w:szCs w:val="18"/>
        </w:rPr>
        <w:t xml:space="preserve">2. die mündliche Prüfung. </w:t>
      </w:r>
    </w:p>
    <w:p w:rsidR="00B5049A" w:rsidRPr="00B5049A" w:rsidRDefault="00B5049A" w:rsidP="00B5049A">
      <w:pPr>
        <w:autoSpaceDE w:val="0"/>
        <w:autoSpaceDN w:val="0"/>
        <w:adjustRightInd w:val="0"/>
        <w:spacing w:after="0" w:line="240" w:lineRule="auto"/>
        <w:jc w:val="both"/>
        <w:rPr>
          <w:rFonts w:ascii="Arial Narrow" w:hAnsi="Arial Narrow" w:cs="Arial"/>
          <w:color w:val="000000"/>
          <w:sz w:val="18"/>
          <w:szCs w:val="18"/>
        </w:rPr>
      </w:pPr>
      <w:r w:rsidRPr="00B5049A">
        <w:rPr>
          <w:rFonts w:ascii="Arial Narrow" w:hAnsi="Arial Narrow" w:cs="Arial"/>
          <w:color w:val="000000"/>
          <w:sz w:val="18"/>
          <w:szCs w:val="18"/>
        </w:rPr>
        <w:t xml:space="preserve">(2) Die Prüfungen werden von einem Prüfungsausschuss abgenommen, der vom Amt für Lehrerbildung bestellt wird. Ihm gehören an: </w:t>
      </w:r>
    </w:p>
    <w:p w:rsidR="00B5049A" w:rsidRPr="00B5049A" w:rsidRDefault="00B5049A" w:rsidP="00B5049A">
      <w:pPr>
        <w:autoSpaceDE w:val="0"/>
        <w:autoSpaceDN w:val="0"/>
        <w:adjustRightInd w:val="0"/>
        <w:spacing w:after="0" w:line="240" w:lineRule="auto"/>
        <w:ind w:left="340" w:hanging="340"/>
        <w:jc w:val="both"/>
        <w:rPr>
          <w:rFonts w:ascii="Arial Narrow" w:hAnsi="Arial Narrow" w:cs="Arial"/>
          <w:color w:val="000000"/>
          <w:sz w:val="18"/>
          <w:szCs w:val="18"/>
        </w:rPr>
      </w:pPr>
      <w:r w:rsidRPr="00B5049A">
        <w:rPr>
          <w:rFonts w:ascii="Arial Narrow" w:hAnsi="Arial Narrow" w:cs="Arial"/>
          <w:color w:val="000000"/>
          <w:sz w:val="18"/>
          <w:szCs w:val="18"/>
        </w:rPr>
        <w:t xml:space="preserve">1. für den Prüfungsvorsitz eine Prüferin oder ein Prüfer nach § 18 Abs. 4 oder 5, </w:t>
      </w:r>
    </w:p>
    <w:p w:rsidR="00B5049A" w:rsidRPr="00B5049A" w:rsidRDefault="00B5049A" w:rsidP="00B5049A">
      <w:pPr>
        <w:autoSpaceDE w:val="0"/>
        <w:autoSpaceDN w:val="0"/>
        <w:adjustRightInd w:val="0"/>
        <w:spacing w:after="0" w:line="240" w:lineRule="auto"/>
        <w:ind w:left="340" w:hanging="340"/>
        <w:jc w:val="both"/>
        <w:rPr>
          <w:rFonts w:ascii="Arial Narrow" w:hAnsi="Arial Narrow" w:cs="Arial"/>
          <w:color w:val="000000"/>
          <w:sz w:val="18"/>
          <w:szCs w:val="18"/>
        </w:rPr>
      </w:pPr>
      <w:r w:rsidRPr="00B5049A">
        <w:rPr>
          <w:rFonts w:ascii="Arial Narrow" w:hAnsi="Arial Narrow" w:cs="Arial"/>
          <w:color w:val="000000"/>
          <w:sz w:val="18"/>
          <w:szCs w:val="18"/>
        </w:rPr>
        <w:t xml:space="preserve">2. ein Mitglied der Schulleitung der Ausbildungsschule und </w:t>
      </w:r>
    </w:p>
    <w:p w:rsidR="00B5049A" w:rsidRPr="00B5049A" w:rsidRDefault="00B5049A" w:rsidP="00B5049A">
      <w:pPr>
        <w:autoSpaceDE w:val="0"/>
        <w:autoSpaceDN w:val="0"/>
        <w:adjustRightInd w:val="0"/>
        <w:spacing w:after="0" w:line="240" w:lineRule="auto"/>
        <w:ind w:left="340" w:hanging="340"/>
        <w:jc w:val="both"/>
        <w:rPr>
          <w:rFonts w:ascii="Arial Narrow" w:hAnsi="Arial Narrow" w:cs="Arial"/>
          <w:color w:val="000000"/>
          <w:sz w:val="18"/>
          <w:szCs w:val="18"/>
        </w:rPr>
      </w:pPr>
      <w:r w:rsidRPr="00B5049A">
        <w:rPr>
          <w:rFonts w:ascii="Arial Narrow" w:hAnsi="Arial Narrow" w:cs="Arial"/>
          <w:color w:val="000000"/>
          <w:sz w:val="18"/>
          <w:szCs w:val="18"/>
        </w:rPr>
        <w:t xml:space="preserve">3. zwei Ausbilderinnen oder Ausbilder. </w:t>
      </w:r>
    </w:p>
    <w:p w:rsidR="00B5049A" w:rsidRPr="00B5049A" w:rsidRDefault="00B5049A" w:rsidP="00B5049A">
      <w:pPr>
        <w:autoSpaceDE w:val="0"/>
        <w:autoSpaceDN w:val="0"/>
        <w:adjustRightInd w:val="0"/>
        <w:spacing w:after="0" w:line="240" w:lineRule="auto"/>
        <w:jc w:val="both"/>
        <w:rPr>
          <w:rFonts w:ascii="Arial Narrow" w:hAnsi="Arial Narrow" w:cs="Arial"/>
          <w:color w:val="000000"/>
          <w:sz w:val="18"/>
          <w:szCs w:val="18"/>
        </w:rPr>
      </w:pPr>
      <w:r w:rsidRPr="00B5049A">
        <w:rPr>
          <w:rFonts w:ascii="Arial Narrow" w:hAnsi="Arial Narrow" w:cs="Arial"/>
          <w:color w:val="000000"/>
          <w:sz w:val="18"/>
          <w:szCs w:val="18"/>
        </w:rPr>
        <w:t xml:space="preserve">(3) Der Prüfungsausschuss muss so zusammengesetzt sein, dass durch die Qualifikationen der Mitglieder die Unterrichtsfächer und Fachrichtungen und das entsprechende Lehramt der Lehrkraft im Vorbereitungsdienst vertreten sind. Mindestens zwei Mitglieder des Prüfungsausschusses sollen nicht bewertend an der Ausbildung beteiligt gewesen sein. Bei der Besetzung der Prüfungsausschüsse arbeiten die Studienseminare regelmäßig zusammen. </w:t>
      </w:r>
    </w:p>
    <w:p w:rsidR="00B5049A" w:rsidRPr="00AC2BEC" w:rsidRDefault="00B5049A" w:rsidP="00B5049A">
      <w:pPr>
        <w:autoSpaceDE w:val="0"/>
        <w:autoSpaceDN w:val="0"/>
        <w:adjustRightInd w:val="0"/>
        <w:spacing w:after="0" w:line="240" w:lineRule="auto"/>
        <w:rPr>
          <w:rFonts w:ascii="Arial Narrow" w:hAnsi="Arial Narrow" w:cs="Arial"/>
          <w:color w:val="000000"/>
          <w:sz w:val="18"/>
          <w:szCs w:val="18"/>
        </w:rPr>
      </w:pPr>
      <w:r w:rsidRPr="00AC2BEC">
        <w:rPr>
          <w:rFonts w:ascii="Arial Narrow" w:hAnsi="Arial Narrow" w:cs="Arial"/>
          <w:color w:val="000000"/>
          <w:sz w:val="18"/>
          <w:szCs w:val="18"/>
        </w:rPr>
        <w:t xml:space="preserve">(4) Der Prüfungsausschuss ist beschlussfähig, wenn die oder der Vorsitzende und mindestens zwei weitere Mitglieder des Prüfungsausschusses anwesend sind und die Fächer und Fachrichtungen sowie das Lehramt der Lehrkraft im Vorbereitungsdienst durch die anwesenden Mitglieder des Prüfungsausschusses vertreten sind. </w:t>
      </w:r>
    </w:p>
    <w:p w:rsidR="00B5049A" w:rsidRPr="00AC2BEC" w:rsidRDefault="00B5049A" w:rsidP="00B5049A">
      <w:pPr>
        <w:autoSpaceDE w:val="0"/>
        <w:autoSpaceDN w:val="0"/>
        <w:adjustRightInd w:val="0"/>
        <w:spacing w:after="0" w:line="240" w:lineRule="auto"/>
        <w:rPr>
          <w:rFonts w:ascii="Arial Narrow" w:hAnsi="Arial Narrow" w:cs="Arial"/>
          <w:b/>
          <w:bCs/>
          <w:sz w:val="18"/>
          <w:szCs w:val="18"/>
        </w:rPr>
      </w:pPr>
      <w:r w:rsidRPr="00AC2BEC">
        <w:rPr>
          <w:rFonts w:ascii="Arial Narrow" w:hAnsi="Arial Narrow" w:cs="Arial"/>
          <w:b/>
          <w:color w:val="FF0000"/>
          <w:sz w:val="18"/>
          <w:szCs w:val="18"/>
        </w:rPr>
        <w:t>(5) Die Lehrkraft im Vorbereitungsdienst kann eine Lehrkraft ihres Vertrauens benennen, die an der Prüfung und an den Beratungen des Prüfungsausschusses mit beratender Stimme teilnimmt.</w:t>
      </w:r>
    </w:p>
    <w:p w:rsidR="00B5049A" w:rsidRPr="00AC2BEC" w:rsidRDefault="00B5049A" w:rsidP="00B5049A">
      <w:pPr>
        <w:autoSpaceDE w:val="0"/>
        <w:autoSpaceDN w:val="0"/>
        <w:adjustRightInd w:val="0"/>
        <w:spacing w:after="0" w:line="240" w:lineRule="auto"/>
        <w:rPr>
          <w:rFonts w:ascii="Arial Narrow" w:hAnsi="Arial Narrow" w:cs="Arial"/>
          <w:b/>
          <w:bCs/>
          <w:sz w:val="18"/>
          <w:szCs w:val="18"/>
        </w:rPr>
      </w:pPr>
    </w:p>
    <w:p w:rsidR="00B5049A" w:rsidRPr="00AC2BEC" w:rsidRDefault="00B5049A" w:rsidP="00AC2BEC">
      <w:pPr>
        <w:autoSpaceDE w:val="0"/>
        <w:autoSpaceDN w:val="0"/>
        <w:adjustRightInd w:val="0"/>
        <w:spacing w:after="0" w:line="240" w:lineRule="auto"/>
        <w:jc w:val="center"/>
        <w:rPr>
          <w:rFonts w:ascii="Arial Narrow" w:hAnsi="Arial Narrow" w:cs="Arial"/>
          <w:b/>
          <w:bCs/>
          <w:sz w:val="18"/>
          <w:szCs w:val="18"/>
        </w:rPr>
      </w:pPr>
      <w:proofErr w:type="spellStart"/>
      <w:r w:rsidRPr="00AC2BEC">
        <w:rPr>
          <w:rFonts w:ascii="Arial Narrow" w:hAnsi="Arial Narrow" w:cs="Arial"/>
          <w:b/>
          <w:bCs/>
          <w:sz w:val="18"/>
          <w:szCs w:val="18"/>
        </w:rPr>
        <w:t>HLbGDV</w:t>
      </w:r>
      <w:proofErr w:type="spellEnd"/>
      <w:r w:rsidRPr="00AC2BEC">
        <w:rPr>
          <w:rFonts w:ascii="Arial Narrow" w:hAnsi="Arial Narrow" w:cs="Arial"/>
          <w:b/>
          <w:bCs/>
          <w:sz w:val="18"/>
          <w:szCs w:val="18"/>
        </w:rPr>
        <w:t xml:space="preserve"> </w:t>
      </w:r>
      <w:r w:rsidR="008428ED">
        <w:rPr>
          <w:rFonts w:ascii="Arial Narrow" w:hAnsi="Arial Narrow" w:cs="Arial"/>
          <w:b/>
          <w:bCs/>
          <w:sz w:val="18"/>
          <w:szCs w:val="18"/>
        </w:rPr>
        <w:t>in der gültigen Fassung</w:t>
      </w:r>
      <w:r w:rsidRPr="00AC2BEC">
        <w:rPr>
          <w:rFonts w:ascii="Arial Narrow" w:hAnsi="Arial Narrow" w:cs="Arial"/>
          <w:b/>
          <w:bCs/>
          <w:sz w:val="18"/>
          <w:szCs w:val="18"/>
        </w:rPr>
        <w:t>, § 16: Prüfungsausschuss</w:t>
      </w:r>
    </w:p>
    <w:p w:rsidR="00B5049A" w:rsidRPr="00AC2BEC" w:rsidRDefault="00B5049A" w:rsidP="00B5049A">
      <w:pPr>
        <w:autoSpaceDE w:val="0"/>
        <w:autoSpaceDN w:val="0"/>
        <w:adjustRightInd w:val="0"/>
        <w:spacing w:after="0" w:line="240" w:lineRule="auto"/>
        <w:rPr>
          <w:rFonts w:ascii="Arial Narrow" w:hAnsi="Arial Narrow" w:cs="Arial"/>
          <w:sz w:val="18"/>
          <w:szCs w:val="18"/>
        </w:rPr>
      </w:pPr>
      <w:r w:rsidRPr="00AC2BEC">
        <w:rPr>
          <w:rFonts w:ascii="Arial Narrow" w:hAnsi="Arial Narrow" w:cs="Arial"/>
          <w:sz w:val="18"/>
          <w:szCs w:val="18"/>
        </w:rPr>
        <w:t>(1) Die oder der Vorsitzende des Prüfungsausschusses ist für den geordneten Ablauf der Prüfung</w:t>
      </w:r>
      <w:r w:rsidR="00AC2BEC">
        <w:rPr>
          <w:rFonts w:ascii="Arial Narrow" w:hAnsi="Arial Narrow" w:cs="Arial"/>
          <w:sz w:val="18"/>
          <w:szCs w:val="18"/>
        </w:rPr>
        <w:t xml:space="preserve"> </w:t>
      </w:r>
      <w:r w:rsidRPr="00AC2BEC">
        <w:rPr>
          <w:rFonts w:ascii="Arial Narrow" w:hAnsi="Arial Narrow" w:cs="Arial"/>
          <w:sz w:val="18"/>
          <w:szCs w:val="18"/>
        </w:rPr>
        <w:t>verantwortlich. Der Prüfungsausschuss berät und beschließt nicht öffentlich. Er fasst seine</w:t>
      </w:r>
      <w:r w:rsidR="00AC2BEC">
        <w:rPr>
          <w:rFonts w:ascii="Arial Narrow" w:hAnsi="Arial Narrow" w:cs="Arial"/>
          <w:sz w:val="18"/>
          <w:szCs w:val="18"/>
        </w:rPr>
        <w:t xml:space="preserve"> </w:t>
      </w:r>
      <w:r w:rsidRPr="00AC2BEC">
        <w:rPr>
          <w:rFonts w:ascii="Arial Narrow" w:hAnsi="Arial Narrow" w:cs="Arial"/>
          <w:sz w:val="18"/>
          <w:szCs w:val="18"/>
        </w:rPr>
        <w:t>Beschlüsse mit einfacher Mehrheit. Wird keine Mehrheit erreicht, entscheidet die oder der Vorsitzende.</w:t>
      </w:r>
      <w:r w:rsidR="00AC2BEC">
        <w:rPr>
          <w:rFonts w:ascii="Arial Narrow" w:hAnsi="Arial Narrow" w:cs="Arial"/>
          <w:sz w:val="18"/>
          <w:szCs w:val="18"/>
        </w:rPr>
        <w:t xml:space="preserve"> </w:t>
      </w:r>
      <w:r w:rsidRPr="00AC2BEC">
        <w:rPr>
          <w:rFonts w:ascii="Arial Narrow" w:hAnsi="Arial Narrow" w:cs="Arial"/>
          <w:sz w:val="18"/>
          <w:szCs w:val="18"/>
        </w:rPr>
        <w:t>Alle, die bei Beratungen und Beschlüssen des Prüfungsausschusses sowie bei Prüfungen</w:t>
      </w:r>
      <w:r w:rsidR="00AC2BEC">
        <w:rPr>
          <w:rFonts w:ascii="Arial Narrow" w:hAnsi="Arial Narrow" w:cs="Arial"/>
          <w:sz w:val="18"/>
          <w:szCs w:val="18"/>
        </w:rPr>
        <w:t xml:space="preserve"> </w:t>
      </w:r>
      <w:r w:rsidRPr="00AC2BEC">
        <w:rPr>
          <w:rFonts w:ascii="Arial Narrow" w:hAnsi="Arial Narrow" w:cs="Arial"/>
          <w:sz w:val="18"/>
          <w:szCs w:val="18"/>
        </w:rPr>
        <w:t>anwesend sind, sind zur Verschwiegenheit über Prüfungsvorgänge verpflichtet.</w:t>
      </w:r>
    </w:p>
    <w:p w:rsidR="00B5049A" w:rsidRPr="00AC2BEC" w:rsidRDefault="00B5049A" w:rsidP="00B5049A">
      <w:pPr>
        <w:autoSpaceDE w:val="0"/>
        <w:autoSpaceDN w:val="0"/>
        <w:adjustRightInd w:val="0"/>
        <w:spacing w:after="0" w:line="240" w:lineRule="auto"/>
        <w:rPr>
          <w:rFonts w:ascii="Arial Narrow" w:hAnsi="Arial Narrow" w:cs="Arial"/>
          <w:sz w:val="18"/>
          <w:szCs w:val="18"/>
        </w:rPr>
      </w:pPr>
      <w:r w:rsidRPr="00AC2BEC">
        <w:rPr>
          <w:rFonts w:ascii="Arial Narrow" w:hAnsi="Arial Narrow" w:cs="Arial"/>
          <w:sz w:val="18"/>
          <w:szCs w:val="18"/>
        </w:rPr>
        <w:t>(2) Der Prüfungsausschuss ist beschlussfähig, wenn mindestens die Hälfte seiner ordentlichen</w:t>
      </w:r>
      <w:r w:rsidR="00AC2BEC">
        <w:rPr>
          <w:rFonts w:ascii="Arial Narrow" w:hAnsi="Arial Narrow" w:cs="Arial"/>
          <w:sz w:val="18"/>
          <w:szCs w:val="18"/>
        </w:rPr>
        <w:t xml:space="preserve"> </w:t>
      </w:r>
      <w:r w:rsidRPr="00AC2BEC">
        <w:rPr>
          <w:rFonts w:ascii="Arial Narrow" w:hAnsi="Arial Narrow" w:cs="Arial"/>
          <w:sz w:val="18"/>
          <w:szCs w:val="18"/>
        </w:rPr>
        <w:t>Mitglieder, darunter die oder der Prüfungsvorsitzende, anwesend sind.</w:t>
      </w:r>
    </w:p>
    <w:p w:rsidR="00B5049A" w:rsidRPr="00AC2BEC" w:rsidRDefault="00B5049A" w:rsidP="00B5049A">
      <w:pPr>
        <w:autoSpaceDE w:val="0"/>
        <w:autoSpaceDN w:val="0"/>
        <w:adjustRightInd w:val="0"/>
        <w:spacing w:after="0" w:line="240" w:lineRule="auto"/>
        <w:rPr>
          <w:rFonts w:ascii="Arial Narrow" w:hAnsi="Arial Narrow" w:cs="Arial"/>
          <w:sz w:val="18"/>
          <w:szCs w:val="18"/>
        </w:rPr>
      </w:pPr>
      <w:r w:rsidRPr="00AC2BEC">
        <w:rPr>
          <w:rFonts w:ascii="Arial Narrow" w:hAnsi="Arial Narrow" w:cs="Arial"/>
          <w:sz w:val="18"/>
          <w:szCs w:val="18"/>
        </w:rPr>
        <w:t>(3) Die Prüfungssprache ist Deutsch. Über Ausnahmen bei Prüfungen in den Neueren Fremdsprachen</w:t>
      </w:r>
      <w:r w:rsidR="00AC2BEC">
        <w:rPr>
          <w:rFonts w:ascii="Arial Narrow" w:hAnsi="Arial Narrow" w:cs="Arial"/>
          <w:sz w:val="18"/>
          <w:szCs w:val="18"/>
        </w:rPr>
        <w:t xml:space="preserve"> </w:t>
      </w:r>
      <w:r w:rsidRPr="00AC2BEC">
        <w:rPr>
          <w:rFonts w:ascii="Arial Narrow" w:hAnsi="Arial Narrow" w:cs="Arial"/>
          <w:sz w:val="18"/>
          <w:szCs w:val="18"/>
        </w:rPr>
        <w:t>entscheidet der Prüfungsausschuss.</w:t>
      </w:r>
    </w:p>
    <w:p w:rsidR="00B5049A" w:rsidRPr="00AC2BEC" w:rsidRDefault="00B5049A" w:rsidP="00B5049A">
      <w:pPr>
        <w:autoSpaceDE w:val="0"/>
        <w:autoSpaceDN w:val="0"/>
        <w:adjustRightInd w:val="0"/>
        <w:spacing w:after="0" w:line="240" w:lineRule="auto"/>
        <w:rPr>
          <w:rFonts w:ascii="Arial Narrow" w:hAnsi="Arial Narrow" w:cs="Arial"/>
          <w:sz w:val="18"/>
          <w:szCs w:val="18"/>
        </w:rPr>
      </w:pPr>
      <w:r w:rsidRPr="00AC2BEC">
        <w:rPr>
          <w:rFonts w:ascii="Arial Narrow" w:hAnsi="Arial Narrow" w:cs="Arial"/>
          <w:sz w:val="18"/>
          <w:szCs w:val="18"/>
        </w:rPr>
        <w:t>(4) Die oder der Vorsitzende muss Beschlüssen widersprechen, die gegen geltende Rechtsvorschriften</w:t>
      </w:r>
    </w:p>
    <w:p w:rsidR="00B5049A" w:rsidRPr="00AC2BEC" w:rsidRDefault="00B5049A" w:rsidP="00AC2BEC">
      <w:pPr>
        <w:autoSpaceDE w:val="0"/>
        <w:autoSpaceDN w:val="0"/>
        <w:adjustRightInd w:val="0"/>
        <w:spacing w:after="0" w:line="240" w:lineRule="auto"/>
        <w:rPr>
          <w:rFonts w:ascii="Arial Narrow" w:hAnsi="Arial Narrow" w:cs="Arial"/>
          <w:sz w:val="18"/>
          <w:szCs w:val="18"/>
        </w:rPr>
      </w:pPr>
      <w:r w:rsidRPr="00AC2BEC">
        <w:rPr>
          <w:rFonts w:ascii="Arial Narrow" w:hAnsi="Arial Narrow" w:cs="Arial"/>
          <w:sz w:val="18"/>
          <w:szCs w:val="18"/>
        </w:rPr>
        <w:t>oder Bewertungsgrundsätze verstoßen. In diesen Fällen ist eine erneute Beschlussfassung</w:t>
      </w:r>
      <w:r w:rsidR="00AC2BEC">
        <w:rPr>
          <w:rFonts w:ascii="Arial Narrow" w:hAnsi="Arial Narrow" w:cs="Arial"/>
          <w:sz w:val="18"/>
          <w:szCs w:val="18"/>
        </w:rPr>
        <w:t xml:space="preserve"> </w:t>
      </w:r>
      <w:r w:rsidRPr="00AC2BEC">
        <w:rPr>
          <w:rFonts w:ascii="Arial Narrow" w:hAnsi="Arial Narrow" w:cs="Arial"/>
          <w:sz w:val="18"/>
          <w:szCs w:val="18"/>
        </w:rPr>
        <w:t>oder Entscheidung unverzüglich herbeizuführen. Wird der Beschluss oder die Entscheidung</w:t>
      </w:r>
      <w:r w:rsidR="00AC2BEC">
        <w:rPr>
          <w:rFonts w:ascii="Arial Narrow" w:hAnsi="Arial Narrow" w:cs="Arial"/>
          <w:sz w:val="18"/>
          <w:szCs w:val="18"/>
        </w:rPr>
        <w:t xml:space="preserve"> </w:t>
      </w:r>
      <w:r w:rsidRPr="00AC2BEC">
        <w:rPr>
          <w:rFonts w:ascii="Arial Narrow" w:hAnsi="Arial Narrow" w:cs="Arial"/>
          <w:sz w:val="18"/>
          <w:szCs w:val="18"/>
        </w:rPr>
        <w:t>aufrechterhalten und bleibt die oder der Vorsitzende bei ihrer oder seiner abweichenden</w:t>
      </w:r>
      <w:r w:rsidR="00AC2BEC">
        <w:rPr>
          <w:rFonts w:ascii="Arial Narrow" w:hAnsi="Arial Narrow" w:cs="Arial"/>
          <w:sz w:val="18"/>
          <w:szCs w:val="18"/>
        </w:rPr>
        <w:t xml:space="preserve"> </w:t>
      </w:r>
      <w:r w:rsidRPr="00AC2BEC">
        <w:rPr>
          <w:rFonts w:ascii="Arial Narrow" w:hAnsi="Arial Narrow" w:cs="Arial"/>
          <w:sz w:val="18"/>
          <w:szCs w:val="18"/>
        </w:rPr>
        <w:t>Auffassung, entscheidet das Amt für Lehrerbildung.</w:t>
      </w:r>
    </w:p>
    <w:sectPr w:rsidR="00B5049A" w:rsidRPr="00AC2BEC" w:rsidSect="00B10E13">
      <w:pgSz w:w="11906" w:h="16838"/>
      <w:pgMar w:top="567"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E2A92"/>
    <w:multiLevelType w:val="hybridMultilevel"/>
    <w:tmpl w:val="BB6A8064"/>
    <w:lvl w:ilvl="0" w:tplc="8D28C616">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49A"/>
    <w:rsid w:val="000B3FBC"/>
    <w:rsid w:val="001C0ED1"/>
    <w:rsid w:val="005B373D"/>
    <w:rsid w:val="0078025F"/>
    <w:rsid w:val="008428ED"/>
    <w:rsid w:val="00AC2BEC"/>
    <w:rsid w:val="00AD6F9E"/>
    <w:rsid w:val="00B10E13"/>
    <w:rsid w:val="00B21FAB"/>
    <w:rsid w:val="00B5049A"/>
    <w:rsid w:val="00F267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5049A"/>
    <w:pPr>
      <w:autoSpaceDE w:val="0"/>
      <w:autoSpaceDN w:val="0"/>
      <w:adjustRightInd w:val="0"/>
      <w:spacing w:after="0" w:line="240" w:lineRule="auto"/>
    </w:pPr>
    <w:rPr>
      <w:rFonts w:ascii="Times New Roman" w:hAnsi="Times New Roman" w:cs="Times New Roman"/>
      <w:color w:val="000000"/>
      <w:sz w:val="24"/>
      <w:szCs w:val="24"/>
    </w:rPr>
  </w:style>
  <w:style w:type="table" w:styleId="Tabellenraster">
    <w:name w:val="Table Grid"/>
    <w:basedOn w:val="NormaleTabelle"/>
    <w:uiPriority w:val="59"/>
    <w:rsid w:val="00B5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504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5049A"/>
    <w:pPr>
      <w:autoSpaceDE w:val="0"/>
      <w:autoSpaceDN w:val="0"/>
      <w:adjustRightInd w:val="0"/>
      <w:spacing w:after="0" w:line="240" w:lineRule="auto"/>
    </w:pPr>
    <w:rPr>
      <w:rFonts w:ascii="Times New Roman" w:hAnsi="Times New Roman" w:cs="Times New Roman"/>
      <w:color w:val="000000"/>
      <w:sz w:val="24"/>
      <w:szCs w:val="24"/>
    </w:rPr>
  </w:style>
  <w:style w:type="table" w:styleId="Tabellenraster">
    <w:name w:val="Table Grid"/>
    <w:basedOn w:val="NormaleTabelle"/>
    <w:uiPriority w:val="59"/>
    <w:rsid w:val="00B5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50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F71FB-4010-43A3-BCE0-837E9FDD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EF6DAE19.dotm</Template>
  <TotalTime>0</TotalTime>
  <Pages>1</Pages>
  <Words>488</Words>
  <Characters>3078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Lauer, Herbert (AFL FFM)</dc:creator>
  <cp:lastModifiedBy>Klamser, Dietmar (LSA FFM)</cp:lastModifiedBy>
  <cp:revision>4</cp:revision>
  <cp:lastPrinted>2012-08-01T10:18:00Z</cp:lastPrinted>
  <dcterms:created xsi:type="dcterms:W3CDTF">2015-04-16T08:26:00Z</dcterms:created>
  <dcterms:modified xsi:type="dcterms:W3CDTF">2015-04-16T09:55:00Z</dcterms:modified>
</cp:coreProperties>
</file>